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36B9DBEC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7657DB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A4A04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1E7A4C7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EA4A04">
              <w:rPr>
                <w:b/>
                <w:color w:val="000000"/>
                <w:sz w:val="26"/>
                <w:szCs w:val="26"/>
                <w:highlight w:val="yellow"/>
              </w:rPr>
              <w:t>03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A08DE92" w14:textId="77777777" w:rsidR="00EA4A04" w:rsidRPr="00EA4A04" w:rsidRDefault="00EA4A04" w:rsidP="00EA4A04">
      <w:pPr>
        <w:pStyle w:val="Normale1"/>
        <w:keepNext/>
        <w:jc w:val="center"/>
        <w:rPr>
          <w:b/>
          <w:color w:val="FF0000"/>
          <w:sz w:val="6"/>
          <w:szCs w:val="6"/>
        </w:rPr>
      </w:pPr>
    </w:p>
    <w:p w14:paraId="6DB901A8" w14:textId="1D5ED472" w:rsidR="00EA4A04" w:rsidRDefault="00EA4A04" w:rsidP="00EA4A04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VERDE UMBRIA 2025 “Città di Perugia”</w:t>
      </w:r>
    </w:p>
    <w:p w14:paraId="23C7ADF0" w14:textId="01075E17" w:rsidR="003E4BB5" w:rsidRPr="00EA4A04" w:rsidRDefault="00EA4A04" w:rsidP="00EA4A04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S. EGIDIO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13 - 15 Giugno 2025   </w:t>
      </w:r>
    </w:p>
    <w:p w14:paraId="3E68969F" w14:textId="4AC82CA5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</w:t>
      </w:r>
      <w:proofErr w:type="gramStart"/>
      <w:r>
        <w:rPr>
          <w:b/>
          <w:color w:val="0000FF"/>
          <w:sz w:val="24"/>
          <w:szCs w:val="24"/>
        </w:rPr>
        <w:t>6  (</w:t>
      </w:r>
      <w:proofErr w:type="gramEnd"/>
      <w:r>
        <w:rPr>
          <w:b/>
          <w:color w:val="0000FF"/>
          <w:sz w:val="24"/>
          <w:szCs w:val="24"/>
        </w:rPr>
        <w:t>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168B7A7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37BF48EA" w14:textId="77777777" w:rsidR="00546F83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C9A5F79" w:rsidR="003E4BB5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</w:t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01FD0C25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7657DB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A4A04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614ED16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EA4A04">
              <w:rPr>
                <w:b/>
                <w:color w:val="000000"/>
                <w:sz w:val="26"/>
                <w:szCs w:val="26"/>
                <w:highlight w:val="yellow"/>
              </w:rPr>
              <w:t>03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38B27C33" w14:textId="77777777" w:rsidR="007E0C26" w:rsidRDefault="007E0C26" w:rsidP="007E0C26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VERDE UMBRIA 2025 “Città di Perugia”</w:t>
      </w:r>
    </w:p>
    <w:p w14:paraId="6E028EDF" w14:textId="49E48A56" w:rsidR="00FB486F" w:rsidRPr="007E0C26" w:rsidRDefault="007E0C26" w:rsidP="007E0C26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S. EGIDIO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13 - 15 Giugno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4C39918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  <w:t xml:space="preserve">    </w:t>
      </w:r>
      <w:r>
        <w:rPr>
          <w:b/>
          <w:color w:val="000000"/>
          <w:sz w:val="24"/>
          <w:szCs w:val="24"/>
        </w:rPr>
        <w:t>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30DD570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546F83"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546F83">
        <w:rPr>
          <w:color w:val="000000"/>
          <w:sz w:val="28"/>
          <w:szCs w:val="28"/>
        </w:rPr>
        <w:t xml:space="preserve"> </w:t>
      </w:r>
      <w:r w:rsidR="00546F83">
        <w:rPr>
          <w:color w:val="000000"/>
          <w:sz w:val="28"/>
          <w:szCs w:val="28"/>
        </w:rPr>
        <w:tab/>
      </w:r>
      <w:r w:rsidR="00546F8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2042AA"/>
    <w:rsid w:val="002806EE"/>
    <w:rsid w:val="003E4BB5"/>
    <w:rsid w:val="00546F83"/>
    <w:rsid w:val="005B5BA5"/>
    <w:rsid w:val="00607743"/>
    <w:rsid w:val="00614933"/>
    <w:rsid w:val="00753053"/>
    <w:rsid w:val="007657DB"/>
    <w:rsid w:val="007D3522"/>
    <w:rsid w:val="007E0C26"/>
    <w:rsid w:val="007F283D"/>
    <w:rsid w:val="00891662"/>
    <w:rsid w:val="008E20D1"/>
    <w:rsid w:val="009A5421"/>
    <w:rsid w:val="00A41ACA"/>
    <w:rsid w:val="00B21629"/>
    <w:rsid w:val="00B7164C"/>
    <w:rsid w:val="00D714FE"/>
    <w:rsid w:val="00DC04C9"/>
    <w:rsid w:val="00E33582"/>
    <w:rsid w:val="00EA4A04"/>
    <w:rsid w:val="00EB3BFE"/>
    <w:rsid w:val="00EF6291"/>
    <w:rsid w:val="00FB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086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9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12</cp:revision>
  <dcterms:created xsi:type="dcterms:W3CDTF">2024-02-20T03:43:00Z</dcterms:created>
  <dcterms:modified xsi:type="dcterms:W3CDTF">2025-05-20T15:17:00Z</dcterms:modified>
</cp:coreProperties>
</file>