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17" w:right="0" w:firstLine="708.999999999999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    Ente Nazionale di Promozione Sportiva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5555615</wp:posOffset>
            </wp:positionH>
            <wp:positionV relativeFrom="paragraph">
              <wp:posOffset>29210</wp:posOffset>
            </wp:positionV>
            <wp:extent cx="1057275" cy="75184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14500" cy="73977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3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(Riconosciuto dal CONI ai sensi del D.Lgs. n.242/1999)    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  <w:tab/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Ente Nazionale con Finalità Assistenziali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(Riconosciuto Ministero Interni decreto n.559/C5730/12)</w:t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99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9900"/>
          <w:sz w:val="16"/>
          <w:szCs w:val="16"/>
          <w:u w:val="none"/>
          <w:shd w:fill="auto" w:val="clear"/>
          <w:vertAlign w:val="baseline"/>
          <w:rtl w:val="0"/>
        </w:rPr>
        <w:t xml:space="preserve">1960 - 2020 Sessanta Anni di Sport per Tutti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 xml:space="preserve">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Associazione Nazionale di Promozione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           ASSOCIAZIONE CENTRI SPORTIVI ITALIANI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Iscritta al Registro Nazionale n. 45 ai sensi Legge n.283/2000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ab/>
        <w:t xml:space="preserve">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-159384</wp:posOffset>
                </wp:positionH>
                <wp:positionV relativeFrom="paragraph">
                  <wp:posOffset>49530</wp:posOffset>
                </wp:positionV>
                <wp:extent cx="6877050" cy="0"/>
                <wp:effectExtent b="12700" l="0" r="0" t="127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/>
                        <a:solidFill>
                          <a:srgbClr val="FFFFFF"/>
                        </a:solidFill>
                        <a:ln cap="flat" cmpd="sng"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-159384</wp:posOffset>
                </wp:positionH>
                <wp:positionV relativeFrom="paragraph">
                  <wp:posOffset>49530</wp:posOffset>
                </wp:positionV>
                <wp:extent cx="687705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DIREZIONE NAZIONALE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Commissione Pattinaggio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perugia@acsi.it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Direzione Nazionale ACSI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fausto.vignoli@libero.it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Commissione Pattinaggio -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ORGANIZZAZIONE GARA DI PATTINAGGIO ARTISTICO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Società Sportiva 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Cod. Aff.  n.°______________ Indirizzo 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Città_________________________________________________________  (Prov.____________)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Tel.  _______________________ Cell.  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RICHIEDE  ALLA   COMMISSIONE  NAZIONALE  PATTINAGGIO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L'ORGANIZZAZIONE DI: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Regionale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Interregionale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Internazionale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delle Regioni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Campionato Nazionale Cat. Under 04 /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CAMPIONATO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CATEGORIE: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attività Promozionale ACSI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di Difficoltà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Singolo, Coppie Artistico e Coppie Danza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 Dance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Gruppi Spettacolo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DELLA MANIFESTAZIONE: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Direttore Responsabile dell’Organizzazione: 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Avrà’ Luogo a: ________________________________________ In Data: 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 Cell. _________________________Tessera n.° 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Pista di gara - Indirizzo: 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Coperta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Scoperta </w:t>
        <w:tab/>
        <w:t xml:space="preserve"> Dimensioni: MT 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Pavimentazione: 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di Recinzione: 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Firma e Timbro della Società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 ____________________</w:t>
        <w:tab/>
        <w:tab/>
        <w:tab/>
        <w:tab/>
        <w:t xml:space="preserve">  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08"/>
          <w:tab w:val="center" w:leader="none" w:pos="1416"/>
          <w:tab w:val="center" w:leader="none" w:pos="2124"/>
          <w:tab w:val="center" w:leader="none" w:pos="2832"/>
          <w:tab w:val="center" w:leader="none" w:pos="4249"/>
          <w:tab w:val="center" w:leader="none" w:pos="4957"/>
          <w:tab w:val="center" w:leader="none" w:pos="5665"/>
          <w:tab w:val="center" w:leader="none" w:pos="7537"/>
        </w:tabs>
        <w:spacing w:after="39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0" cy="0"/>
                <wp:effectExtent b="4763" l="4763" r="4763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9526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ff0000" w:space="1" w:sz="4" w:val="single"/>
          <w:left w:space="0" w:sz="0" w:val="nil"/>
          <w:bottom w:color="ff0000" w:space="0" w:sz="4" w:val="single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Via Ostiense 160/E   00154 Roma    Tel. 06 68100037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ff0000" w:space="1" w:sz="4" w:val="single"/>
          <w:left w:space="0" w:sz="0" w:val="nil"/>
          <w:bottom w:color="ff0000" w:space="0" w:sz="4" w:val="single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Sito Internet: www.acsi.it - E-Mail: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acsi@acsi.it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VIGNOLI FAUSTO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Responsabile Nazionale e Coordinatore Commissione Pattinaggio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Cell. 338 6049793   -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E-mail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fausto.vignoli@libero.it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  -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perugia@acsi.it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289" w:top="357" w:left="851" w:right="6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csi@acsi.it" TargetMode="External"/><Relationship Id="rId10" Type="http://schemas.openxmlformats.org/officeDocument/2006/relationships/image" Target="media/image1.png"/><Relationship Id="rId13" Type="http://schemas.openxmlformats.org/officeDocument/2006/relationships/hyperlink" Target="mailto:perugia@acsi.it" TargetMode="External"/><Relationship Id="rId12" Type="http://schemas.openxmlformats.org/officeDocument/2006/relationships/hyperlink" Target="mailto:fausto.vignoli@libero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ugia@acsi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