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35CC" w:rsidRDefault="00861EBD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114300" distR="114300">
            <wp:extent cx="1119505" cy="542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 xml:space="preserve">    TROFEO INTERREGIONALE ACSI 2022 “Città di Conselve”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(PD)       </w:t>
      </w:r>
      <w:r>
        <w:rPr>
          <w:rFonts w:ascii="Calibri" w:eastAsia="Calibri" w:hAnsi="Calibri" w:cs="Calibri"/>
          <w:b/>
          <w:color w:val="FF0000"/>
          <w:sz w:val="26"/>
          <w:szCs w:val="26"/>
        </w:rPr>
        <w:t>Conselve   28 / 29 Gennaio 2023</w:t>
      </w:r>
    </w:p>
    <w:tbl>
      <w:tblPr>
        <w:tblStyle w:val="a"/>
        <w:tblW w:w="1252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4"/>
        <w:gridCol w:w="1544"/>
        <w:gridCol w:w="324"/>
        <w:gridCol w:w="324"/>
        <w:gridCol w:w="324"/>
        <w:gridCol w:w="324"/>
        <w:gridCol w:w="324"/>
        <w:gridCol w:w="324"/>
        <w:gridCol w:w="2129"/>
        <w:gridCol w:w="5330"/>
      </w:tblGrid>
      <w:tr w:rsidR="002F35CC">
        <w:trPr>
          <w:trHeight w:val="292"/>
          <w:jc w:val="center"/>
        </w:trPr>
        <w:tc>
          <w:tcPr>
            <w:tcW w:w="31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459" w:type="dxa"/>
            <w:gridSpan w:val="2"/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2F35CC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1096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Prov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. (    )</w:t>
            </w:r>
          </w:p>
        </w:tc>
      </w:tr>
      <w:tr w:rsidR="002F35CC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Dir.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Resp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2F35CC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2F35CC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2F35CC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2F35CC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15 Gennaio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 2023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>Cancellazioni</w:t>
            </w:r>
            <w:r>
              <w:rPr>
                <w:b/>
                <w:color w:val="000000"/>
                <w:sz w:val="26"/>
                <w:szCs w:val="26"/>
              </w:rPr>
              <w:t xml:space="preserve">   20 Gennaio 2023</w:t>
            </w:r>
          </w:p>
        </w:tc>
      </w:tr>
    </w:tbl>
    <w:p w:rsidR="002F35CC" w:rsidRDefault="002F35CC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F35CC" w:rsidRDefault="00861EB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SCHEDA  ISCRIZIONE -  COPPIE ARTISTICO    </w:t>
      </w:r>
      <w:r>
        <w:rPr>
          <w:rFonts w:ascii="Arial" w:eastAsia="Arial" w:hAnsi="Arial" w:cs="Arial"/>
          <w:b/>
          <w:color w:val="002060"/>
          <w:sz w:val="28"/>
          <w:szCs w:val="28"/>
        </w:rPr>
        <w:t>-    ATTIVITA’ PROMOZIONALE</w:t>
      </w:r>
    </w:p>
    <w:tbl>
      <w:tblPr>
        <w:tblStyle w:val="a0"/>
        <w:tblW w:w="148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6"/>
        <w:gridCol w:w="3105"/>
        <w:gridCol w:w="3105"/>
        <w:gridCol w:w="3168"/>
        <w:gridCol w:w="2904"/>
        <w:gridCol w:w="1152"/>
        <w:gridCol w:w="1090"/>
      </w:tblGrid>
      <w:tr w:rsidR="002F35CC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SOCIETA’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TESSERA</w:t>
            </w:r>
          </w:p>
        </w:tc>
      </w:tr>
      <w:tr w:rsidR="002F35CC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F35CC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F35CC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F35CC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F35CC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F35CC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F35CC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F35CC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F35CC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F35CC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F35CC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F35CC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F35CC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86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F35CC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5CC" w:rsidRDefault="002F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:rsidR="002F35CC" w:rsidRDefault="00861EBD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99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9114155</wp:posOffset>
            </wp:positionH>
            <wp:positionV relativeFrom="paragraph">
              <wp:posOffset>99060</wp:posOffset>
            </wp:positionV>
            <wp:extent cx="617220" cy="43878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35CC" w:rsidRDefault="00861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Società.-</w:t>
      </w:r>
    </w:p>
    <w:p w:rsidR="002F35CC" w:rsidRDefault="002F35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F35CC" w:rsidRDefault="00861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:rsidR="002F35CC" w:rsidRDefault="002F35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2F35CC" w:rsidRDefault="00861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……………………………………………</w:t>
      </w:r>
    </w:p>
    <w:p w:rsidR="002F35CC" w:rsidRDefault="002F35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2F35CC">
      <w:pgSz w:w="16838" w:h="11906" w:orient="landscape"/>
      <w:pgMar w:top="170" w:right="1134" w:bottom="17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CC"/>
    <w:rsid w:val="002F35CC"/>
    <w:rsid w:val="0086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2109A14-A595-8E49-861D-8430BFF9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MATARAZZI</cp:lastModifiedBy>
  <cp:revision>2</cp:revision>
  <dcterms:created xsi:type="dcterms:W3CDTF">2023-01-07T08:38:00Z</dcterms:created>
  <dcterms:modified xsi:type="dcterms:W3CDTF">2023-01-07T08:38:00Z</dcterms:modified>
</cp:coreProperties>
</file>