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9B4F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4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4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B4FB2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9B4FB2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9B4FB2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RAGAZZI PROFESSIONAL COPPIE ARTISTICO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5"/>
              <w:gridCol w:w="2502"/>
              <w:gridCol w:w="505"/>
              <w:gridCol w:w="4629"/>
              <w:gridCol w:w="561"/>
              <w:gridCol w:w="605"/>
              <w:gridCol w:w="205"/>
              <w:gridCol w:w="205"/>
              <w:gridCol w:w="20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B4F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B4F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B4F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B4F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B4F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PIERANTOZZI ILARIA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  <w:t>CASAGRANDE CECCHIN 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GAZZIRO ALESSIA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  <w:t>BOIN RICCARDO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3639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PATT.ART.CASTELFRANCO VENETO A.S.DILETTA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MANFROTTO SARA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  <w:t>MANFROTTO DAVIDE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22.90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B4F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F145E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461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PASQUALIN SILVIA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ZAMPIERI ALESSANDRA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B4FB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9B4FB2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9B4FB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9B4F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9B4FB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9B4FB2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9B4FB2" w:rsidRDefault="009B4FB2">
      <w:pPr>
        <w:rPr>
          <w:rFonts w:eastAsia="Times New Roman"/>
        </w:rPr>
      </w:pPr>
    </w:p>
    <w:sectPr w:rsidR="009B4F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F145E8"/>
    <w:rsid w:val="004E6CB1"/>
    <w:rsid w:val="009B4FB2"/>
    <w:rsid w:val="00F14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6C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6CB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4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2015-05-01T13:11:00Z</cp:lastPrinted>
  <dcterms:created xsi:type="dcterms:W3CDTF">2015-05-01T13:12:00Z</dcterms:created>
  <dcterms:modified xsi:type="dcterms:W3CDTF">2015-05-01T13:12:00Z</dcterms:modified>
</cp:coreProperties>
</file>