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59180" cy="51244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59180" cy="51244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TROFEO INTERREGIONALE ACSI “Città di Cavriago”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ARTISTICO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PROMOZIONALE</w:t>
      </w:r>
      <w:r w:rsidDel="00000000" w:rsidR="00000000" w:rsidRPr="00000000">
        <w:rPr>
          <w:rtl w:val="0"/>
        </w:rPr>
      </w:r>
    </w:p>
    <w:tbl>
      <w:tblPr>
        <w:tblStyle w:val="Table2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hanging="142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ffff99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9114155</wp:posOffset>
            </wp:positionH>
            <wp:positionV relativeFrom="paragraph">
              <wp:posOffset>99060</wp:posOffset>
            </wp:positionV>
            <wp:extent cx="617220" cy="43878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0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0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24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081405" cy="52387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81405" cy="5238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  TROFEO INTERREGIONALE ACSI “Città di Cavriago”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Cavriago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(RE)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    10 / 11 Giugno 2023</w:t>
      </w:r>
      <w:r w:rsidDel="00000000" w:rsidR="00000000" w:rsidRPr="00000000">
        <w:rPr>
          <w:rtl w:val="0"/>
        </w:rPr>
      </w:r>
    </w:p>
    <w:tbl>
      <w:tblPr>
        <w:tblStyle w:val="Table3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Entro 31 Maggio 2023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06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SCHEDA  ISCRIZIONE -  COPPIE  ARTISTICO   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2060"/>
          <w:sz w:val="28"/>
          <w:szCs w:val="28"/>
          <w:u w:val="none"/>
          <w:shd w:fill="auto" w:val="clear"/>
          <w:vertAlign w:val="baseline"/>
          <w:rtl w:val="0"/>
        </w:rPr>
        <w:t xml:space="preserve">-    ATTIVITA' FEDERALE</w:t>
      </w:r>
      <w:r w:rsidDel="00000000" w:rsidR="00000000" w:rsidRPr="00000000">
        <w:rPr>
          <w:rtl w:val="0"/>
        </w:rPr>
      </w:r>
    </w:p>
    <w:tbl>
      <w:tblPr>
        <w:tblStyle w:val="Table4"/>
        <w:tblW w:w="14870.000000000002" w:type="dxa"/>
        <w:jc w:val="center"/>
        <w:tblLayout w:type="fixed"/>
        <w:tblLook w:val="0000"/>
      </w:tblPr>
      <w:tblGrid>
        <w:gridCol w:w="346"/>
        <w:gridCol w:w="3105"/>
        <w:gridCol w:w="3105"/>
        <w:gridCol w:w="3168"/>
        <w:gridCol w:w="2904"/>
        <w:gridCol w:w="1152"/>
        <w:gridCol w:w="1090"/>
        <w:tblGridChange w:id="0">
          <w:tblGrid>
            <w:gridCol w:w="346"/>
            <w:gridCol w:w="3105"/>
            <w:gridCol w:w="3105"/>
            <w:gridCol w:w="3168"/>
            <w:gridCol w:w="2904"/>
            <w:gridCol w:w="1152"/>
            <w:gridCol w:w="1090"/>
          </w:tblGrid>
        </w:tblGridChange>
      </w:tblGrid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5f4ff" w:val="clear"/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0" w:val="nil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9152890</wp:posOffset>
            </wp:positionH>
            <wp:positionV relativeFrom="paragraph">
              <wp:posOffset>91440</wp:posOffset>
            </wp:positionV>
            <wp:extent cx="617220" cy="438785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4387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 xml:space="preserve">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1906" w:w="16838" w:orient="landscape"/>
      <w:pgMar w:bottom="176" w:top="170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Verdana"/>
  <w:font w:name="Times New Roman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30.0" w:type="dxa"/>
        <w:bottom w:w="0.0" w:type="dxa"/>
        <w:right w:w="3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